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56F0" w14:textId="77777777" w:rsidR="00B27A01" w:rsidRPr="00B27A01" w:rsidRDefault="00B27A01" w:rsidP="00B27A01">
      <w:pPr>
        <w:spacing w:before="300" w:after="150"/>
        <w:outlineLvl w:val="2"/>
        <w:rPr>
          <w:rFonts w:ascii="Times New Roman" w:eastAsia="Times New Roman" w:hAnsi="Times New Roman" w:cs="Times New Roman"/>
          <w:b/>
          <w:bCs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b/>
          <w:bCs/>
          <w:color w:val="33425B"/>
          <w:kern w:val="0"/>
          <w:lang w:eastAsia="en-GB"/>
          <w14:ligatures w14:val="none"/>
        </w:rPr>
        <w:t>Cancellations and refunds</w:t>
      </w:r>
    </w:p>
    <w:p w14:paraId="1AA5B9F2" w14:textId="3A475A46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If need to cancel your place on a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n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HBA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course or event, please email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neil@heritagebuildingadvisors.co.uk</w:t>
      </w:r>
    </w:p>
    <w:p w14:paraId="62DB3C6C" w14:textId="359DB397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If you cancel within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14 days of booking and paying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you will receive a full refund.</w:t>
      </w:r>
    </w:p>
    <w:p w14:paraId="0FA9EE54" w14:textId="1269D58E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Between day 15 from booking until 15 days from the course or event inclusive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, cancellations are subject to a £25 administration charge.</w:t>
      </w:r>
    </w:p>
    <w:p w14:paraId="0528BFFF" w14:textId="77777777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No refunds will be issued within 14 days of the course or event start date. </w:t>
      </w:r>
    </w:p>
    <w:p w14:paraId="075A44F3" w14:textId="77777777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If we have to cancel a course or event, you will receive a full refund. </w:t>
      </w:r>
    </w:p>
    <w:p w14:paraId="6C516B8F" w14:textId="65400C99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If we have to postpone or relocate a course or event</w:t>
      </w:r>
      <w:r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or make any other major change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that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mean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s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you are no longer able to attend, you will receive a full </w:t>
      </w:r>
      <w:proofErr w:type="gramStart"/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refund</w:t>
      </w:r>
      <w:proofErr w:type="gramEnd"/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or you may choose to attend on the new date or location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. </w:t>
      </w:r>
    </w:p>
    <w:p w14:paraId="0A983F12" w14:textId="77777777" w:rsidR="00B27A01" w:rsidRPr="00B27A01" w:rsidRDefault="00B27A01" w:rsidP="00B27A01">
      <w:pPr>
        <w:spacing w:before="300" w:after="150"/>
        <w:outlineLvl w:val="2"/>
        <w:rPr>
          <w:rFonts w:ascii="Times New Roman" w:eastAsia="Times New Roman" w:hAnsi="Times New Roman" w:cs="Times New Roman"/>
          <w:b/>
          <w:bCs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b/>
          <w:bCs/>
          <w:color w:val="33425B"/>
          <w:kern w:val="0"/>
          <w:lang w:eastAsia="en-GB"/>
          <w14:ligatures w14:val="none"/>
        </w:rPr>
        <w:t>Transfers</w:t>
      </w:r>
    </w:p>
    <w:p w14:paraId="0DB83B3B" w14:textId="01477E00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If you’d like to transfer your place to a friend or colleague, please email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Neil.</w:t>
      </w:r>
    </w:p>
    <w:p w14:paraId="3734DF49" w14:textId="4E9DFD9B" w:rsidR="00B27A01" w:rsidRPr="00B27A01" w:rsidRDefault="00B27A01" w:rsidP="00B27A01">
      <w:pPr>
        <w:spacing w:before="240" w:after="240"/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We 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cannot</w:t>
      </w: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 xml:space="preserve"> transfer tickets to a different course or event.  </w:t>
      </w:r>
    </w:p>
    <w:p w14:paraId="0266D11C" w14:textId="77777777" w:rsidR="00B27A01" w:rsidRPr="00B27A01" w:rsidRDefault="00B27A01" w:rsidP="00B27A01">
      <w:pPr>
        <w:spacing w:before="300" w:after="150"/>
        <w:outlineLvl w:val="2"/>
        <w:rPr>
          <w:rFonts w:ascii="Times New Roman" w:eastAsia="Times New Roman" w:hAnsi="Times New Roman" w:cs="Times New Roman"/>
          <w:b/>
          <w:bCs/>
          <w:color w:val="33425B"/>
          <w:kern w:val="0"/>
          <w:lang w:eastAsia="en-GB"/>
          <w14:ligatures w14:val="none"/>
        </w:rPr>
      </w:pPr>
      <w:r w:rsidRPr="00B27A01">
        <w:rPr>
          <w:rFonts w:ascii="Times New Roman" w:eastAsia="Times New Roman" w:hAnsi="Times New Roman" w:cs="Times New Roman"/>
          <w:b/>
          <w:bCs/>
          <w:color w:val="33425B"/>
          <w:kern w:val="0"/>
          <w:lang w:eastAsia="en-GB"/>
          <w14:ligatures w14:val="none"/>
        </w:rPr>
        <w:t>Disclaimer</w:t>
      </w:r>
    </w:p>
    <w:p w14:paraId="51ACE060" w14:textId="65F91BE9" w:rsidR="00145CF9" w:rsidRPr="00B27A01" w:rsidRDefault="00B27A01">
      <w:pPr>
        <w:rPr>
          <w:rFonts w:ascii="Times New Roman" w:hAnsi="Times New Roman" w:cs="Times New Roman"/>
        </w:rPr>
      </w:pPr>
      <w:r w:rsidRPr="00B27A01">
        <w:rPr>
          <w:rFonts w:ascii="Times New Roman" w:eastAsia="Times New Roman" w:hAnsi="Times New Roman" w:cs="Times New Roman"/>
          <w:color w:val="33425B"/>
          <w:kern w:val="0"/>
          <w:lang w:eastAsia="en-GB"/>
          <w14:ligatures w14:val="none"/>
        </w:rPr>
        <w:t>Course or event contents are provided by HBA, based on HBA’s experience and understanding. Your professional organisation’s understanding may differ.</w:t>
      </w:r>
    </w:p>
    <w:sectPr w:rsidR="00145CF9" w:rsidRPr="00B27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2594D"/>
    <w:multiLevelType w:val="multilevel"/>
    <w:tmpl w:val="42121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02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01"/>
    <w:rsid w:val="00145CF9"/>
    <w:rsid w:val="00163D74"/>
    <w:rsid w:val="002D7CBE"/>
    <w:rsid w:val="0034150E"/>
    <w:rsid w:val="008444A1"/>
    <w:rsid w:val="00A13DC0"/>
    <w:rsid w:val="00B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65ADA5"/>
  <w15:chartTrackingRefBased/>
  <w15:docId w15:val="{311FD3E0-AA65-1542-B055-6FA952F9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A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A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A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A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A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A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A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A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27A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A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A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A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A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A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A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A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A0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A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A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A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A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A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A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A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27A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27A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878</Characters>
  <Application>Microsoft Office Word</Application>
  <DocSecurity>0</DocSecurity>
  <Lines>43</Lines>
  <Paragraphs>32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2026-04-20T15:03:00Z</dcterms:created>
  <dcterms:modified xsi:type="dcterms:W3CDTF">2026-04-20T15:17:00Z</dcterms:modified>
</cp:coreProperties>
</file>